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DC" w:rsidRPr="00EC2FDC" w:rsidRDefault="00EC2FDC" w:rsidP="00EC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2F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Министерство образования Самарской области</w:t>
      </w:r>
    </w:p>
    <w:p w:rsidR="00EC2FDC" w:rsidRPr="00EC2FDC" w:rsidRDefault="00EC2FDC" w:rsidP="00EC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C2FDC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государственное бюджетное профессиональное </w:t>
      </w:r>
    </w:p>
    <w:p w:rsidR="00EC2FDC" w:rsidRPr="00EC2FDC" w:rsidRDefault="00EC2FDC" w:rsidP="00EC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C2FDC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образовательное учреждение Самарской области</w:t>
      </w:r>
    </w:p>
    <w:p w:rsidR="00EC2FDC" w:rsidRPr="00EC2FDC" w:rsidRDefault="00EC2FDC" w:rsidP="00EC2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2F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«Самарский машиностроительный колледж»</w:t>
      </w:r>
    </w:p>
    <w:p w:rsidR="00EC2FDC" w:rsidRPr="00EC2FDC" w:rsidRDefault="00EC2FDC" w:rsidP="00EC2FDC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C2FDC" w:rsidRPr="00EC2FDC" w:rsidRDefault="00EC2FDC" w:rsidP="00EC2FDC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C2FDC" w:rsidRPr="00EC2FDC" w:rsidRDefault="00EC2FDC" w:rsidP="00EC2FDC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C2FDC" w:rsidRPr="00EC2FDC" w:rsidRDefault="00EC2FDC" w:rsidP="00EC2FDC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5"/>
      </w:tblGrid>
      <w:tr w:rsidR="00EC2FDC" w:rsidRPr="00EC2FDC" w:rsidTr="000C62AA">
        <w:tc>
          <w:tcPr>
            <w:tcW w:w="5637" w:type="dxa"/>
          </w:tcPr>
          <w:p w:rsidR="00EC2FDC" w:rsidRPr="00EC2FDC" w:rsidRDefault="00EC2FDC" w:rsidP="00EC2FDC">
            <w:pPr>
              <w:widowControl w:val="0"/>
              <w:tabs>
                <w:tab w:val="left" w:pos="5670"/>
              </w:tabs>
              <w:suppressAutoHyphens/>
              <w:jc w:val="both"/>
              <w:rPr>
                <w:b/>
                <w:caps/>
                <w:sz w:val="28"/>
                <w:szCs w:val="28"/>
              </w:rPr>
            </w:pPr>
            <w:r w:rsidRPr="00EC2FDC">
              <w:rPr>
                <w:b/>
                <w:caps/>
                <w:sz w:val="28"/>
                <w:szCs w:val="28"/>
              </w:rPr>
              <w:t>согласовано:</w:t>
            </w:r>
          </w:p>
          <w:p w:rsidR="00EC2FDC" w:rsidRPr="00EC2FDC" w:rsidRDefault="00EC2FDC" w:rsidP="00EC2FDC">
            <w:pPr>
              <w:widowControl w:val="0"/>
              <w:suppressAutoHyphens/>
              <w:ind w:right="1734"/>
              <w:rPr>
                <w:sz w:val="28"/>
                <w:szCs w:val="28"/>
              </w:rPr>
            </w:pPr>
            <w:r w:rsidRPr="00EC2FDC">
              <w:rPr>
                <w:sz w:val="28"/>
                <w:szCs w:val="28"/>
              </w:rPr>
              <w:t>Акт согласования с работодателями образовательной программы</w:t>
            </w:r>
          </w:p>
          <w:p w:rsidR="00EC2FDC" w:rsidRPr="00EC2FDC" w:rsidRDefault="00EC2FDC" w:rsidP="00EC2FDC">
            <w:pPr>
              <w:widowControl w:val="0"/>
              <w:suppressAutoHyphens/>
              <w:ind w:right="1734"/>
              <w:rPr>
                <w:sz w:val="28"/>
                <w:szCs w:val="28"/>
              </w:rPr>
            </w:pPr>
            <w:r w:rsidRPr="00EC2FDC">
              <w:rPr>
                <w:sz w:val="28"/>
                <w:szCs w:val="28"/>
              </w:rPr>
              <w:t>от «___»________20___</w:t>
            </w:r>
          </w:p>
        </w:tc>
        <w:tc>
          <w:tcPr>
            <w:tcW w:w="3935" w:type="dxa"/>
          </w:tcPr>
          <w:p w:rsidR="00EC2FDC" w:rsidRPr="00EC2FDC" w:rsidRDefault="00EC2FDC" w:rsidP="00EC2FDC">
            <w:pPr>
              <w:widowControl w:val="0"/>
              <w:tabs>
                <w:tab w:val="left" w:pos="5670"/>
              </w:tabs>
              <w:suppressAutoHyphens/>
              <w:spacing w:line="360" w:lineRule="auto"/>
              <w:jc w:val="both"/>
              <w:rPr>
                <w:b/>
                <w:caps/>
                <w:sz w:val="28"/>
                <w:szCs w:val="28"/>
              </w:rPr>
            </w:pPr>
            <w:r w:rsidRPr="00EC2FDC">
              <w:rPr>
                <w:b/>
                <w:caps/>
                <w:sz w:val="28"/>
                <w:szCs w:val="28"/>
              </w:rPr>
              <w:t>УтверждАЮ:</w:t>
            </w:r>
          </w:p>
          <w:p w:rsidR="00EC2FDC" w:rsidRPr="00EC2FDC" w:rsidRDefault="00EC2FDC" w:rsidP="00EC2FDC">
            <w:pPr>
              <w:widowControl w:val="0"/>
              <w:suppressAutoHyphens/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EC2FDC">
              <w:rPr>
                <w:caps/>
                <w:sz w:val="28"/>
                <w:szCs w:val="28"/>
              </w:rPr>
              <w:t>Д</w:t>
            </w:r>
            <w:r w:rsidRPr="00EC2FDC">
              <w:rPr>
                <w:sz w:val="28"/>
                <w:szCs w:val="28"/>
              </w:rPr>
              <w:t>иректор колледжа</w:t>
            </w:r>
          </w:p>
          <w:p w:rsidR="00EC2FDC" w:rsidRPr="00EC2FDC" w:rsidRDefault="00EC2FDC" w:rsidP="00EC2FDC">
            <w:pPr>
              <w:widowControl w:val="0"/>
              <w:suppressAutoHyphens/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EC2FDC">
              <w:rPr>
                <w:caps/>
                <w:sz w:val="28"/>
                <w:szCs w:val="28"/>
              </w:rPr>
              <w:t>___________</w:t>
            </w:r>
            <w:r w:rsidRPr="00EC2FDC">
              <w:rPr>
                <w:sz w:val="28"/>
                <w:szCs w:val="28"/>
              </w:rPr>
              <w:t xml:space="preserve">Хабибулин </w:t>
            </w:r>
            <w:r w:rsidRPr="00EC2FDC">
              <w:rPr>
                <w:caps/>
                <w:sz w:val="28"/>
                <w:szCs w:val="28"/>
              </w:rPr>
              <w:t>а.т.</w:t>
            </w:r>
          </w:p>
          <w:p w:rsidR="00EC2FDC" w:rsidRPr="00EC2FDC" w:rsidRDefault="00EC2FDC" w:rsidP="00EC2FDC">
            <w:pPr>
              <w:widowControl w:val="0"/>
              <w:suppressAutoHyphens/>
              <w:spacing w:line="360" w:lineRule="auto"/>
              <w:jc w:val="both"/>
              <w:rPr>
                <w:caps/>
                <w:sz w:val="28"/>
                <w:szCs w:val="28"/>
              </w:rPr>
            </w:pPr>
            <w:r w:rsidRPr="00EC2FDC">
              <w:rPr>
                <w:caps/>
                <w:sz w:val="28"/>
                <w:szCs w:val="28"/>
              </w:rPr>
              <w:t>«____» ____________ 20__</w:t>
            </w:r>
          </w:p>
        </w:tc>
      </w:tr>
    </w:tbl>
    <w:p w:rsidR="00F671CE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EC2FDC" w:rsidRDefault="00EC2FDC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EC2FDC" w:rsidRDefault="00EC2FDC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EC2FDC" w:rsidRPr="009F3BE8" w:rsidRDefault="00EC2FDC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>РАБОЧАЯ ПРОГРАММа УЧЕБНОЙ ДИСЦИПЛИНЫ</w:t>
      </w:r>
    </w:p>
    <w:p w:rsidR="00F671CE" w:rsidRPr="009F3BE8" w:rsidRDefault="00F671CE" w:rsidP="00F671C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71CE" w:rsidRPr="00641F7A" w:rsidRDefault="00F671CE" w:rsidP="00641F7A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ПРЕДПРИНИМАТЕЛЬСТВА</w:t>
      </w:r>
    </w:p>
    <w:p w:rsidR="00F671CE" w:rsidRDefault="001A5A4A" w:rsidP="001A5A4A">
      <w:pPr>
        <w:widowControl w:val="0"/>
        <w:tabs>
          <w:tab w:val="left" w:pos="408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подготовки квалифицированных рабочих, служащих профессий</w:t>
      </w:r>
      <w:r w:rsidR="00F671CE"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6A5E89" w:rsidRDefault="006A5E89" w:rsidP="001A5A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15.01.37  Слесарь-наладчик контрольно-измерительных приборов и автоматики</w:t>
      </w:r>
    </w:p>
    <w:p w:rsidR="00F671CE" w:rsidRDefault="00F671CE" w:rsidP="001A5A4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</w:pPr>
      <w:r w:rsidRPr="009F3BE8"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>15.0</w:t>
      </w:r>
      <w:r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>1</w:t>
      </w:r>
      <w:r w:rsidRPr="009F3BE8"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>36</w:t>
      </w:r>
      <w:r w:rsidRPr="009F3BE8"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  <w:t>Дефектоскопист</w:t>
      </w:r>
      <w:proofErr w:type="spellEnd"/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F3BE8">
        <w:rPr>
          <w:rFonts w:ascii="Times New Roman" w:eastAsia="Calibri" w:hAnsi="Times New Roman" w:cs="Times New Roman"/>
          <w:sz w:val="28"/>
          <w:szCs w:val="28"/>
        </w:rPr>
        <w:t>Номер регистрации _________</w:t>
      </w:r>
    </w:p>
    <w:p w:rsidR="00F671CE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Pr="009F3BE8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Самара, 20___</w:t>
      </w:r>
    </w:p>
    <w:p w:rsidR="00F671CE" w:rsidRPr="009F3BE8" w:rsidRDefault="00F671CE" w:rsidP="00F671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-556"/>
        <w:tblW w:w="10456" w:type="dxa"/>
        <w:tblLook w:val="01E0" w:firstRow="1" w:lastRow="1" w:firstColumn="1" w:lastColumn="1" w:noHBand="0" w:noVBand="0"/>
      </w:tblPr>
      <w:tblGrid>
        <w:gridCol w:w="9606"/>
        <w:gridCol w:w="850"/>
      </w:tblGrid>
      <w:tr w:rsidR="00F671CE" w:rsidRPr="009F3BE8" w:rsidTr="00C54EE2">
        <w:tc>
          <w:tcPr>
            <w:tcW w:w="9606" w:type="dxa"/>
          </w:tcPr>
          <w:p w:rsidR="00F671CE" w:rsidRPr="009F3BE8" w:rsidRDefault="00F671CE" w:rsidP="00C54EE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Рабочая п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рограмма учебной дисциплины разработана на основе Федерального государственного образовательного стандарта (далее – ФГОС СПО) среднего профессионального образования по </w:t>
            </w:r>
            <w:r w:rsidR="001A5A4A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профессиям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6A5E89" w:rsidRPr="0093636B">
              <w:rPr>
                <w:rFonts w:ascii="Times New Roman" w:hAnsi="Times New Roman"/>
                <w:b/>
                <w:sz w:val="28"/>
                <w:szCs w:val="28"/>
              </w:rPr>
              <w:t>15.01.37  Слесарь-наладчик контрольно-измерительных приборов и автоматики</w:t>
            </w:r>
            <w:r w:rsidR="006A5E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>Приказ Мин</w:t>
            </w:r>
            <w:r w:rsidR="006A5E89">
              <w:rPr>
                <w:rFonts w:ascii="Times New Roman" w:hAnsi="Times New Roman"/>
                <w:sz w:val="28"/>
                <w:szCs w:val="28"/>
              </w:rPr>
              <w:t>истерство просвещения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6A5E89">
              <w:rPr>
                <w:rFonts w:ascii="Times New Roman" w:hAnsi="Times New Roman"/>
                <w:sz w:val="28"/>
                <w:szCs w:val="28"/>
              </w:rPr>
              <w:t>Ф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6A5E89">
              <w:rPr>
                <w:rFonts w:ascii="Times New Roman" w:hAnsi="Times New Roman"/>
                <w:sz w:val="28"/>
                <w:szCs w:val="28"/>
              </w:rPr>
              <w:t>30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6A5E89">
              <w:rPr>
                <w:rFonts w:ascii="Times New Roman" w:hAnsi="Times New Roman"/>
                <w:sz w:val="28"/>
                <w:szCs w:val="28"/>
              </w:rPr>
              <w:t>ноября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6A5E89">
              <w:rPr>
                <w:rFonts w:ascii="Times New Roman" w:hAnsi="Times New Roman"/>
                <w:sz w:val="28"/>
                <w:szCs w:val="28"/>
              </w:rPr>
              <w:t>23</w:t>
            </w:r>
            <w:r w:rsidR="006A5E89" w:rsidRPr="0020527E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r w:rsidR="006A5E89">
              <w:rPr>
                <w:rFonts w:ascii="Times New Roman" w:hAnsi="Times New Roman"/>
                <w:sz w:val="28"/>
                <w:szCs w:val="28"/>
              </w:rPr>
              <w:t>903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F6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15.01.36 </w:t>
            </w:r>
            <w:proofErr w:type="spellStart"/>
            <w:r w:rsidRPr="00F671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Дефектоскопист</w:t>
            </w:r>
            <w:proofErr w:type="spellEnd"/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Приказ Мин</w:t>
            </w:r>
            <w:r w:rsidR="006A5E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истерство просвещения 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6A5E8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6A5E89">
              <w:rPr>
                <w:rFonts w:ascii="Times New Roman" w:eastAsia="Calibri" w:hAnsi="Times New Roman" w:cs="Times New Roman"/>
                <w:sz w:val="28"/>
                <w:szCs w:val="28"/>
              </w:rPr>
              <w:t>ноября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 w:rsidR="006A5E8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</w:t>
            </w:r>
            <w:r w:rsidR="006A5E89">
              <w:rPr>
                <w:rFonts w:ascii="Times New Roman" w:eastAsia="Calibri" w:hAnsi="Times New Roman" w:cs="Times New Roman"/>
                <w:sz w:val="28"/>
                <w:szCs w:val="28"/>
              </w:rPr>
              <w:t>836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Разработчик: </w:t>
            </w: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>Кузнецова О.В., преподаватель ГБПОУ «СМК»</w:t>
            </w: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9F3BE8" w:rsidRDefault="00F671CE" w:rsidP="00C54E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2A63" w:rsidRPr="00542A63" w:rsidRDefault="00542A63" w:rsidP="00542A6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</w:rPr>
              <w:t>ОДОБРЕНО</w:t>
            </w:r>
          </w:p>
          <w:p w:rsidR="00542A63" w:rsidRPr="00542A63" w:rsidRDefault="00542A63" w:rsidP="00542A6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Предметно-цикловой комиссией (ПЦК)</w:t>
            </w:r>
          </w:p>
          <w:p w:rsidR="00542A63" w:rsidRPr="00542A63" w:rsidRDefault="00542A63" w:rsidP="00542A6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специальности 43.02.08</w:t>
            </w:r>
          </w:p>
          <w:p w:rsidR="00542A63" w:rsidRPr="00542A63" w:rsidRDefault="00542A63" w:rsidP="00542A6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Председатель ПЦК</w:t>
            </w:r>
          </w:p>
          <w:p w:rsidR="00542A63" w:rsidRPr="00542A63" w:rsidRDefault="00542A63" w:rsidP="00542A63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</w:rPr>
              <w:t>________________/</w:t>
            </w:r>
            <w:proofErr w:type="spellStart"/>
            <w:r w:rsidRPr="00542A63">
              <w:rPr>
                <w:rFonts w:ascii="Times New Roman" w:eastAsia="Calibri" w:hAnsi="Times New Roman" w:cs="Times New Roman"/>
                <w:sz w:val="28"/>
                <w:szCs w:val="28"/>
              </w:rPr>
              <w:t>Стасив</w:t>
            </w:r>
            <w:proofErr w:type="spellEnd"/>
            <w:r w:rsidRPr="00542A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Р.М./</w:t>
            </w:r>
          </w:p>
          <w:p w:rsidR="00542A63" w:rsidRPr="00542A63" w:rsidRDefault="00542A63" w:rsidP="00542A6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1CE" w:rsidRPr="009F3BE8" w:rsidRDefault="00542A63" w:rsidP="00542A63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42A63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___от «____» ________20____г.</w:t>
            </w:r>
          </w:p>
        </w:tc>
        <w:tc>
          <w:tcPr>
            <w:tcW w:w="850" w:type="dxa"/>
          </w:tcPr>
          <w:p w:rsidR="00F671CE" w:rsidRPr="009F3BE8" w:rsidRDefault="00F671CE" w:rsidP="00C54EE2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B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671CE" w:rsidRPr="009F3BE8" w:rsidRDefault="00F671CE" w:rsidP="00F67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F671CE" w:rsidRPr="009F3BE8" w:rsidTr="00C54EE2">
        <w:trPr>
          <w:trHeight w:val="572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5C3A3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71CE" w:rsidRPr="009F3BE8" w:rsidTr="00C54EE2">
        <w:trPr>
          <w:trHeight w:val="572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 СТРУКТУРА И СОДЕРЖАНИЕ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71CE" w:rsidRPr="009F3BE8" w:rsidTr="00C54EE2">
        <w:trPr>
          <w:trHeight w:val="572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 УСЛОВИЯ РЕАЛИЗАЦИИ ПРОГРАММЫ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671CE" w:rsidRPr="009F3BE8" w:rsidTr="00C54EE2">
        <w:trPr>
          <w:trHeight w:val="572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 КОНТРОЛЬ И ОЦЕНКА РЕЗУЛЬТАТОВ ОСВОЕНИЯ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671CE" w:rsidRPr="009F3BE8" w:rsidTr="00C54EE2">
        <w:trPr>
          <w:trHeight w:val="768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 ТЕХНОЛОГИИ ФОРМИРОВАНИЯ ОБЩИХ И ПРОФЕССИОНАЛЬНЫХ КОМПЕТЕНЦИЙ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671CE" w:rsidRPr="009F3BE8" w:rsidTr="00C54EE2">
        <w:trPr>
          <w:trHeight w:val="572"/>
        </w:trPr>
        <w:tc>
          <w:tcPr>
            <w:tcW w:w="9464" w:type="dxa"/>
          </w:tcPr>
          <w:p w:rsidR="00F671CE" w:rsidRPr="009F3BE8" w:rsidRDefault="00F671CE" w:rsidP="00C54EE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850" w:type="dxa"/>
            <w:hideMark/>
          </w:tcPr>
          <w:p w:rsidR="00F671CE" w:rsidRPr="009F3BE8" w:rsidRDefault="00F671CE" w:rsidP="00C54EE2">
            <w:pPr>
              <w:spacing w:after="0"/>
              <w:ind w:left="182" w:right="-3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671CE" w:rsidRPr="009F3BE8" w:rsidRDefault="00F671CE" w:rsidP="00F671CE">
      <w:pPr>
        <w:widowControl w:val="0"/>
        <w:autoSpaceDE w:val="0"/>
        <w:autoSpaceDN w:val="0"/>
        <w:adjustRightInd w:val="0"/>
        <w:spacing w:after="0" w:line="321" w:lineRule="exact"/>
        <w:ind w:right="1104"/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</w:pPr>
    </w:p>
    <w:p w:rsidR="00F671CE" w:rsidRPr="009F3BE8" w:rsidRDefault="00F671CE" w:rsidP="00F671CE">
      <w:pPr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</w:pPr>
      <w:r w:rsidRPr="009F3BE8">
        <w:rPr>
          <w:rFonts w:ascii="Calibri" w:eastAsia="Calibri" w:hAnsi="Calibri" w:cs="Times New Roman"/>
          <w:b/>
          <w:bCs/>
          <w:color w:val="050501"/>
          <w:sz w:val="26"/>
          <w:szCs w:val="26"/>
        </w:rPr>
        <w:br w:type="page"/>
      </w:r>
    </w:p>
    <w:p w:rsidR="00F671CE" w:rsidRPr="009F3BE8" w:rsidRDefault="00F671CE" w:rsidP="00F671C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  <w:lastRenderedPageBreak/>
        <w:t xml:space="preserve">1 </w:t>
      </w:r>
      <w:r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  <w:t>ОБЩАЯ ХАРАКТЕРИСТИКА РАБОЧЕЙ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  <w:t xml:space="preserve"> ПРОГРАММЫ УЧЕБНОЙ ДИСЦИПЛИНЫ </w:t>
      </w:r>
    </w:p>
    <w:p w:rsidR="00F671CE" w:rsidRPr="009F3BE8" w:rsidRDefault="00F671CE" w:rsidP="00F671CE">
      <w:pPr>
        <w:widowControl w:val="0"/>
        <w:autoSpaceDE w:val="0"/>
        <w:autoSpaceDN w:val="0"/>
        <w:adjustRightInd w:val="0"/>
        <w:spacing w:before="4" w:after="0" w:line="316" w:lineRule="exact"/>
        <w:ind w:left="215" w:right="1982" w:firstLine="1972"/>
        <w:jc w:val="center"/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u w:val="single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u w:val="single"/>
          <w:lang w:eastAsia="ru-RU"/>
        </w:rPr>
        <w:t>«ОСНОВЫ ПРЕДПРИНИМАТЕЛЬСТВА»</w:t>
      </w:r>
    </w:p>
    <w:p w:rsidR="00F671CE" w:rsidRDefault="00F671CE" w:rsidP="00F671CE">
      <w:pPr>
        <w:widowControl w:val="0"/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autoSpaceDE w:val="0"/>
        <w:autoSpaceDN w:val="0"/>
        <w:adjustRightInd w:val="0"/>
        <w:spacing w:after="0" w:line="360" w:lineRule="auto"/>
        <w:ind w:left="196" w:firstLine="715"/>
        <w:jc w:val="center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 xml:space="preserve"> Место дисциплины в структуре 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основной образовательной  программы</w:t>
      </w:r>
    </w:p>
    <w:p w:rsidR="00F671CE" w:rsidRDefault="00F671CE" w:rsidP="00F671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 xml:space="preserve">Основы предпринимательства </w:t>
      </w:r>
      <w:r w:rsidRPr="009F3BE8"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>является вариативной частью общепрофессионального цикла</w:t>
      </w:r>
      <w:r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 xml:space="preserve"> основной образовательной программы в соответствии с ФГОС по специальностям: </w:t>
      </w:r>
      <w:r w:rsidR="006A5E89" w:rsidRPr="006A5E89"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>15.01.37  Слесарь-наладчик контрольно-измерительных приборов и автоматики</w:t>
      </w:r>
      <w:r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 xml:space="preserve">, </w:t>
      </w:r>
      <w:r w:rsidRPr="00F671CE"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 xml:space="preserve">15.01.36 </w:t>
      </w:r>
      <w:proofErr w:type="spellStart"/>
      <w:r w:rsidRPr="00F671CE"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>Дефектоскопист</w:t>
      </w:r>
      <w:proofErr w:type="spellEnd"/>
      <w:r>
        <w:rPr>
          <w:rFonts w:ascii="Times New Roman" w:eastAsia="Times New Roman" w:hAnsi="Times New Roman" w:cs="Times New Roman"/>
          <w:color w:val="050501"/>
          <w:sz w:val="28"/>
          <w:szCs w:val="28"/>
          <w:lang w:eastAsia="ru-RU"/>
        </w:rPr>
        <w:t>.</w:t>
      </w:r>
    </w:p>
    <w:p w:rsidR="00F671CE" w:rsidRDefault="00F671CE" w:rsidP="00F671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2 Цель и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п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ланируемые результаты освоения учебной дисциплины: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4394"/>
      </w:tblGrid>
      <w:tr w:rsidR="000D720F" w:rsidTr="000D720F">
        <w:tc>
          <w:tcPr>
            <w:tcW w:w="2802" w:type="dxa"/>
            <w:vAlign w:val="center"/>
          </w:tcPr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</w:t>
            </w:r>
          </w:p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ПК, </w:t>
            </w:r>
            <w:proofErr w:type="gramStart"/>
            <w:r w:rsidRPr="00DA1AD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ОК</w:t>
            </w:r>
            <w:proofErr w:type="gramEnd"/>
          </w:p>
        </w:tc>
        <w:tc>
          <w:tcPr>
            <w:tcW w:w="4394" w:type="dxa"/>
            <w:vAlign w:val="center"/>
          </w:tcPr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Знания</w:t>
            </w:r>
          </w:p>
        </w:tc>
      </w:tr>
      <w:tr w:rsidR="000D720F" w:rsidTr="000D720F">
        <w:tc>
          <w:tcPr>
            <w:tcW w:w="2802" w:type="dxa"/>
          </w:tcPr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A1A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 w:rsidRPr="00DA1A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03, ОК 05, ОК 06</w:t>
            </w:r>
          </w:p>
          <w:p w:rsidR="000D720F" w:rsidRPr="00DA1AD4" w:rsidRDefault="000D720F" w:rsidP="00CA135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0D720F" w:rsidRPr="00096227" w:rsidRDefault="000D720F" w:rsidP="00CA1359">
            <w:pPr>
              <w:tabs>
                <w:tab w:val="left" w:pos="31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современные маркетинговые технологии</w:t>
            </w:r>
            <w:r w:rsidRPr="000962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; </w:t>
            </w:r>
          </w:p>
          <w:p w:rsidR="000D720F" w:rsidRPr="00096227" w:rsidRDefault="000D720F" w:rsidP="00CA1359">
            <w:pPr>
              <w:tabs>
                <w:tab w:val="left" w:pos="31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Pr="000962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анализ результатов деятельности предприятий в условиях рыночной экономики; </w:t>
            </w:r>
          </w:p>
          <w:p w:rsidR="000D720F" w:rsidRPr="00096227" w:rsidRDefault="000D720F" w:rsidP="00CA1359">
            <w:pPr>
              <w:tabs>
                <w:tab w:val="left" w:pos="316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методологию управления производством</w:t>
            </w:r>
            <w:r w:rsidRPr="000962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;</w:t>
            </w:r>
          </w:p>
          <w:p w:rsidR="000D720F" w:rsidRPr="00DA1AD4" w:rsidRDefault="000D720F" w:rsidP="00CA1359">
            <w:pPr>
              <w:tabs>
                <w:tab w:val="left" w:pos="4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себестоимость продукта/услуги, инвестирование</w:t>
            </w:r>
            <w:r w:rsidRPr="000962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</w:tr>
    </w:tbl>
    <w:p w:rsidR="00F671CE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20F" w:rsidRPr="009F3BE8" w:rsidRDefault="000D720F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71CE" w:rsidRPr="009F3BE8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 СТРУКТУРА И СОДЕРЖАНИЕ УЧЕБНОЙ ДИСЦИПЛИНЫ</w:t>
      </w:r>
    </w:p>
    <w:p w:rsidR="00F671CE" w:rsidRPr="009F3BE8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:rsidR="00F671CE" w:rsidRPr="009F3BE8" w:rsidRDefault="00F671CE" w:rsidP="00F671C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F671CE" w:rsidRPr="009F3BE8" w:rsidTr="00C54EE2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671CE" w:rsidRPr="009F3BE8" w:rsidTr="00C54EE2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E3B4A" w:rsidP="00C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F671CE" w:rsidRPr="009F3BE8" w:rsidTr="00C54EE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1CE" w:rsidRPr="009F3BE8" w:rsidRDefault="00F671CE" w:rsidP="00FE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="00FE3B4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F671CE" w:rsidRPr="009F3BE8" w:rsidTr="00C54EE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F671CE" w:rsidRPr="009F3BE8" w:rsidTr="00C54EE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FE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="00FE3B4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F671CE" w:rsidRPr="009F3BE8" w:rsidTr="00C54EE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C54E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Промежуточная аттестация</w:t>
            </w:r>
            <w:r w:rsidRPr="009F3B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форме дифференцированного зачета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1CE" w:rsidRPr="009F3BE8" w:rsidRDefault="00F671CE" w:rsidP="00C5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F671CE" w:rsidRPr="009F3BE8" w:rsidRDefault="00F671CE" w:rsidP="00F671C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1CE" w:rsidRPr="009F3BE8" w:rsidRDefault="00F671CE" w:rsidP="00F671CE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F671CE" w:rsidRPr="009F3BE8" w:rsidSect="006F73F3">
          <w:pgSz w:w="11906" w:h="16838"/>
          <w:pgMar w:top="1134" w:right="424" w:bottom="1134" w:left="1134" w:header="708" w:footer="708" w:gutter="0"/>
          <w:pgNumType w:start="1"/>
          <w:cols w:space="720"/>
        </w:sectPr>
      </w:pPr>
    </w:p>
    <w:p w:rsidR="00F671CE" w:rsidRPr="009F3BE8" w:rsidRDefault="00F671CE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Тематический план и содержание учебной дисциплины Основы предпринимательства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371"/>
        <w:gridCol w:w="1276"/>
        <w:gridCol w:w="4134"/>
      </w:tblGrid>
      <w:tr w:rsidR="00F671CE" w:rsidRPr="009F3BE8" w:rsidTr="00C54EE2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671CE" w:rsidRPr="009F3BE8" w:rsidTr="00C54EE2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1CE" w:rsidRPr="009F3BE8" w:rsidRDefault="00F671CE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D720F" w:rsidRPr="009F3BE8" w:rsidTr="00C54EE2">
        <w:trPr>
          <w:trHeight w:val="50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Современные маркетинговые технологии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материально-технической базы организации</w:t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организационно-правовой формы проектируемого бизнеса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4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Формирование целевых аудиторий. Сравнительный анализ конкурентов и аналогов.</w:t>
            </w:r>
          </w:p>
          <w:p w:rsidR="000D720F" w:rsidRPr="001E5DE7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 анализа рынка, целевых аудиторий, конкурентов и аналогов, функциональных характеристик продукта/услуги</w:t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Pr="00BA0D59" w:rsidRDefault="000D720F" w:rsidP="00324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DC28AE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 03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05, ОК 06</w:t>
            </w:r>
          </w:p>
        </w:tc>
      </w:tr>
      <w:tr w:rsidR="000D720F" w:rsidRPr="009F3BE8" w:rsidTr="00C54EE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</w:t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Проектирование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Формирование требований к продукту/услуге. Функциональный стоимостный анализ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B40EA1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0E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 параметров продукта/услуги, плана вывода на рынок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Pr="00BA0D59" w:rsidRDefault="000D720F" w:rsidP="00324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DC28AE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 03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05, ОК 06</w:t>
            </w:r>
          </w:p>
        </w:tc>
      </w:tr>
      <w:tr w:rsidR="000D720F" w:rsidRPr="009F3BE8" w:rsidTr="00C54EE2">
        <w:trPr>
          <w:trHeight w:val="48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3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Производство. Кооперация и логистика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Методология управления производством. Теория ограничения системы (ТОС).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361C13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Планирование эффективного производства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Kanban</w:t>
            </w:r>
            <w:proofErr w:type="spellEnd"/>
            <w:r w:rsidRPr="007644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361C13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Презентация модели организации бизнес-процессов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D720F" w:rsidRPr="00BA0D59" w:rsidRDefault="000D720F" w:rsidP="00324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720F" w:rsidRPr="00DC28AE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 03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05, ОК 06</w:t>
            </w:r>
          </w:p>
        </w:tc>
      </w:tr>
      <w:tr w:rsidR="000D720F" w:rsidRPr="009F3BE8" w:rsidTr="00C54EE2">
        <w:trPr>
          <w:trHeight w:val="30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</w:t>
            </w:r>
            <w:r w:rsidRPr="00BA0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Финансово-экономическое обеспечение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финансовой модели. Бюджетирование</w:t>
            </w: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и подбор мер поддержки предпринимательской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324F98" w:rsidRDefault="00324F98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324F98" w:rsidRPr="00BA0D59" w:rsidRDefault="00324F98" w:rsidP="00324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DC28AE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t xml:space="preserve"> </w:t>
            </w: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 03</w:t>
            </w:r>
          </w:p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 w:rsidRPr="00DC28A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05, ОК 06</w:t>
            </w:r>
          </w:p>
        </w:tc>
      </w:tr>
      <w:tr w:rsidR="000D720F" w:rsidRPr="009F3BE8" w:rsidTr="00715ADD">
        <w:trPr>
          <w:trHeight w:val="2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Pr="00BA0D59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Calibri" w:hAnsi="Times New Roman" w:cs="Times New Roman"/>
                <w:szCs w:val="28"/>
              </w:rPr>
              <w:t>Дифференцированный зачет</w:t>
            </w:r>
          </w:p>
          <w:p w:rsidR="000D720F" w:rsidRPr="00DC28AE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324F98" w:rsidRDefault="000D720F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4F9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720F" w:rsidRPr="009F3BE8" w:rsidRDefault="000D720F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9F3BE8" w:rsidRDefault="000D720F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9F3BE8" w:rsidRDefault="000D720F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ОК.9, ОК.11</w:t>
            </w:r>
          </w:p>
        </w:tc>
      </w:tr>
      <w:tr w:rsidR="000D720F" w:rsidRPr="009F3BE8" w:rsidTr="001377BC">
        <w:trPr>
          <w:trHeight w:val="2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Pr="000D720F" w:rsidRDefault="000D720F" w:rsidP="000D7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Pr="00324F98" w:rsidRDefault="00324F98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4F9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720F" w:rsidRPr="009F3BE8" w:rsidRDefault="000D720F" w:rsidP="00C5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0D720F" w:rsidRPr="009F3BE8" w:rsidRDefault="000D720F" w:rsidP="00FE3B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ОК.2, ОК.9</w:t>
            </w:r>
          </w:p>
        </w:tc>
      </w:tr>
    </w:tbl>
    <w:p w:rsidR="00F671CE" w:rsidRPr="009F3BE8" w:rsidRDefault="00F671CE" w:rsidP="00F671C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F671CE" w:rsidRPr="009F3BE8">
          <w:pgSz w:w="16838" w:h="11906" w:orient="landscape"/>
          <w:pgMar w:top="424" w:right="1134" w:bottom="1134" w:left="1134" w:header="708" w:footer="708" w:gutter="0"/>
          <w:cols w:space="720"/>
        </w:sectPr>
      </w:pPr>
    </w:p>
    <w:p w:rsidR="00F671CE" w:rsidRPr="009F3BE8" w:rsidRDefault="00F671CE" w:rsidP="00F67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9F3BE8">
        <w:rPr>
          <w:rFonts w:ascii="Times New Roman" w:eastAsia="Calibri" w:hAnsi="Times New Roman" w:cs="Times New Roman"/>
          <w:b/>
          <w:bCs/>
          <w:sz w:val="28"/>
          <w:szCs w:val="24"/>
        </w:rPr>
        <w:lastRenderedPageBreak/>
        <w:t>3  УСЛОВИЯ РЕАЛИЗАЦИИ ПРОГРАММЫ УЧЕБНОЙ ДИСЦИПЛИНЫ</w:t>
      </w:r>
    </w:p>
    <w:p w:rsidR="00F671CE" w:rsidRPr="009F3BE8" w:rsidRDefault="00F671CE" w:rsidP="00F67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F3BE8">
        <w:rPr>
          <w:rFonts w:ascii="Times New Roman" w:eastAsia="Calibri" w:hAnsi="Times New Roman" w:cs="Times New Roman"/>
          <w:b/>
          <w:bCs/>
          <w:sz w:val="24"/>
          <w:szCs w:val="24"/>
        </w:rPr>
        <w:t>3.1</w:t>
      </w:r>
      <w:proofErr w:type="gramStart"/>
      <w:r w:rsidRPr="009F3B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3184D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proofErr w:type="gramEnd"/>
      <w:r w:rsidRPr="00A3184D">
        <w:rPr>
          <w:rFonts w:ascii="Times New Roman" w:eastAsia="Calibri" w:hAnsi="Times New Roman" w:cs="Times New Roman"/>
          <w:b/>
          <w:bCs/>
          <w:sz w:val="24"/>
          <w:szCs w:val="24"/>
        </w:rPr>
        <w:t>ля реализации программы учебной дисциплины должны быть предусмотрены следующие специальные помещения: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Кабинет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оснащенный оборудованием: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BE8">
        <w:rPr>
          <w:rFonts w:ascii="Times New Roman" w:eastAsia="Calibri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9F3BE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F3BE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BE8">
        <w:rPr>
          <w:rFonts w:ascii="Times New Roman" w:eastAsia="Calibri" w:hAnsi="Times New Roman" w:cs="Times New Roman"/>
          <w:sz w:val="24"/>
          <w:szCs w:val="24"/>
        </w:rPr>
        <w:t xml:space="preserve">- рабочее место преподавателя; 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BE8">
        <w:rPr>
          <w:rFonts w:ascii="Times New Roman" w:eastAsia="Calibri" w:hAnsi="Times New Roman" w:cs="Times New Roman"/>
          <w:sz w:val="24"/>
          <w:szCs w:val="24"/>
        </w:rPr>
        <w:t xml:space="preserve">- комплект учебно-наглядных пособий и плакатов, раздаточный материал, 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BE8">
        <w:rPr>
          <w:rFonts w:ascii="Times New Roman" w:eastAsia="Calibri" w:hAnsi="Times New Roman" w:cs="Times New Roman"/>
          <w:sz w:val="24"/>
          <w:szCs w:val="24"/>
        </w:rPr>
        <w:t>- первоисточники и основные нормативно-правовые акты в необходимом количестве.</w:t>
      </w:r>
    </w:p>
    <w:p w:rsidR="00F671CE" w:rsidRPr="009F3BE8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F3BE8">
        <w:rPr>
          <w:rFonts w:ascii="Times New Roman" w:eastAsia="Calibri" w:hAnsi="Times New Roman" w:cs="Times New Roman"/>
          <w:b/>
          <w:bCs/>
          <w:sz w:val="24"/>
          <w:szCs w:val="24"/>
        </w:rPr>
        <w:t>3.2  Информационное обеспечение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реализации </w:t>
      </w:r>
      <w:r w:rsidR="00314B4C">
        <w:rPr>
          <w:rFonts w:ascii="Times New Roman" w:eastAsia="Calibri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671CE" w:rsidRDefault="00F671CE" w:rsidP="00F671C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3BE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3184D">
        <w:rPr>
          <w:rFonts w:ascii="Times New Roman" w:eastAsia="Calibri" w:hAnsi="Times New Roman" w:cs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A3184D">
        <w:rPr>
          <w:rFonts w:ascii="Times New Roman" w:eastAsia="Calibri" w:hAnsi="Times New Roman" w:cs="Times New Roman"/>
          <w:bCs/>
          <w:sz w:val="24"/>
          <w:szCs w:val="24"/>
        </w:rPr>
        <w:t>рекомендуемых</w:t>
      </w:r>
      <w:proofErr w:type="gramEnd"/>
      <w:r w:rsidRPr="00A3184D">
        <w:rPr>
          <w:rFonts w:ascii="Times New Roman" w:eastAsia="Calibri" w:hAnsi="Times New Roman" w:cs="Times New Roman"/>
          <w:bCs/>
          <w:sz w:val="24"/>
          <w:szCs w:val="24"/>
        </w:rPr>
        <w:t xml:space="preserve"> для использования в образовательном процессе. </w:t>
      </w:r>
    </w:p>
    <w:p w:rsidR="00324F98" w:rsidRPr="00096227" w:rsidRDefault="00324F98" w:rsidP="00324F9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6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Печатные издания</w:t>
      </w:r>
    </w:p>
    <w:p w:rsidR="00324F98" w:rsidRPr="00BA0D59" w:rsidRDefault="00324F98" w:rsidP="00324F9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Чеберко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Е.Ф. Основы предпринимательской деятельности. История предпринимательства: учебник и практикум для среднего профессионального образования. Москва, 2023.</w:t>
      </w:r>
    </w:p>
    <w:p w:rsidR="00324F98" w:rsidRPr="00BA0D59" w:rsidRDefault="00324F98" w:rsidP="00324F9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Абрамс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BA0D5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Бизнес-план на 100%: Стратегия и тактика для эффективного бизнеса. Москва, 2021.</w:t>
      </w:r>
    </w:p>
    <w:p w:rsidR="00324F98" w:rsidRPr="00BA0D59" w:rsidRDefault="00324F98" w:rsidP="00324F9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Архипова А.Ю. Основы предпринимательской деятельности: сборник задач и практических ситуаций. Москва, 2011.</w:t>
      </w:r>
    </w:p>
    <w:p w:rsidR="00324F98" w:rsidRPr="00BA0D59" w:rsidRDefault="00324F98" w:rsidP="00324F9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Котлер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Келлер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К.Л., Маркетинг. Менеджмент. Санкт-Петербург, 2022</w:t>
      </w:r>
      <w:r w:rsidRPr="00BA0D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4F98" w:rsidRPr="00096227" w:rsidRDefault="00324F98" w:rsidP="00324F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6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 (электронные ресурсы)</w:t>
      </w:r>
    </w:p>
    <w:p w:rsidR="00F671CE" w:rsidRPr="009F3BE8" w:rsidRDefault="00F671CE" w:rsidP="00F671CE">
      <w:pPr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    </w:t>
      </w:r>
      <w:hyperlink r:id="rId8" w:history="1"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law</w:t>
        </w:r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catalaw</w:t>
        </w:r>
        <w:proofErr w:type="spellEnd"/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F671CE" w:rsidRPr="009F3BE8" w:rsidRDefault="00453D52" w:rsidP="00F671CE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F671CE"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671CE"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671CE"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hro</w:t>
        </w:r>
        <w:proofErr w:type="spellEnd"/>
        <w:r w:rsidR="00F671CE"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671CE"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org</w:t>
        </w:r>
      </w:hyperlink>
    </w:p>
    <w:p w:rsidR="00F671CE" w:rsidRPr="009F3BE8" w:rsidRDefault="00F671CE" w:rsidP="00F671C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   </w:t>
      </w:r>
      <w:r w:rsidRPr="009F3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>.//</w:t>
      </w:r>
      <w:proofErr w:type="spellStart"/>
      <w:r w:rsidRPr="009F3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dbs</w:t>
      </w:r>
      <w:proofErr w:type="spellEnd"/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9F3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demos</w:t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3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</w:t>
      </w:r>
      <w:proofErr w:type="spellEnd"/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F671CE" w:rsidRPr="009F3BE8" w:rsidRDefault="00F671CE" w:rsidP="00F671CE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intelpro</w:t>
        </w:r>
        <w:proofErr w:type="spellEnd"/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F3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F671CE" w:rsidRDefault="00F671CE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324F98" w:rsidRDefault="00324F98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324F98" w:rsidRDefault="00324F98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324F98" w:rsidRDefault="00324F98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324F98" w:rsidRDefault="00324F98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324F98" w:rsidRPr="009F3BE8" w:rsidRDefault="00324F98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F671CE" w:rsidRPr="005C3A3F" w:rsidRDefault="00F671CE" w:rsidP="00F671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4 КОНТРОЛЬ И ОЦЕНКА РЕЗУЛЬТАТОВ ОСВОЕНИЯ УЧЕБНОЙ </w:t>
      </w:r>
      <w:r w:rsidRPr="005C3A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ДИСЦИПЛИНЫ</w:t>
      </w:r>
    </w:p>
    <w:p w:rsidR="00F671CE" w:rsidRPr="009F3BE8" w:rsidRDefault="00F671CE" w:rsidP="00F671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3352"/>
        <w:gridCol w:w="2601"/>
      </w:tblGrid>
      <w:tr w:rsidR="00324F98" w:rsidRPr="00DA1AD4" w:rsidTr="00CA1359">
        <w:trPr>
          <w:trHeight w:val="577"/>
        </w:trPr>
        <w:tc>
          <w:tcPr>
            <w:tcW w:w="1890" w:type="pct"/>
            <w:vAlign w:val="center"/>
          </w:tcPr>
          <w:p w:rsidR="00324F98" w:rsidRPr="00DA1AD4" w:rsidRDefault="00324F98" w:rsidP="00CA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51" w:type="pct"/>
            <w:vAlign w:val="center"/>
          </w:tcPr>
          <w:p w:rsidR="00324F98" w:rsidRPr="00DA1AD4" w:rsidRDefault="00324F98" w:rsidP="00CA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59" w:type="pct"/>
            <w:vAlign w:val="center"/>
          </w:tcPr>
          <w:p w:rsidR="00324F98" w:rsidRPr="00DA1AD4" w:rsidRDefault="00324F98" w:rsidP="00CA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324F98" w:rsidRPr="00DA1AD4" w:rsidTr="00CA1359">
        <w:trPr>
          <w:trHeight w:val="601"/>
        </w:trPr>
        <w:tc>
          <w:tcPr>
            <w:tcW w:w="5000" w:type="pct"/>
            <w:gridSpan w:val="3"/>
            <w:vAlign w:val="center"/>
          </w:tcPr>
          <w:p w:rsidR="00324F98" w:rsidRPr="00DA1AD4" w:rsidRDefault="00324F98" w:rsidP="00CA1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Перечень знаний, осваиваемых в рамках дисциплины:</w:t>
            </w:r>
          </w:p>
        </w:tc>
      </w:tr>
      <w:tr w:rsidR="00324F98" w:rsidRPr="00DA1AD4" w:rsidTr="00CA1359">
        <w:trPr>
          <w:trHeight w:val="4692"/>
        </w:trPr>
        <w:tc>
          <w:tcPr>
            <w:tcW w:w="1890" w:type="pct"/>
          </w:tcPr>
          <w:p w:rsidR="00324F98" w:rsidRPr="007644B1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6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маркетинговые технологии; </w:t>
            </w:r>
          </w:p>
          <w:p w:rsidR="00324F98" w:rsidRPr="007644B1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 результатов деятельности предприятий в условиях рыночной экономики; </w:t>
            </w:r>
          </w:p>
          <w:p w:rsidR="00324F98" w:rsidRPr="007644B1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методологию управления производством;</w:t>
            </w:r>
          </w:p>
          <w:p w:rsidR="00324F98" w:rsidRPr="00DA1AD4" w:rsidRDefault="00324F98" w:rsidP="00CA1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себестоимость </w:t>
            </w:r>
            <w:r w:rsidRPr="0076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продукта/услуги, инвестирование.</w:t>
            </w:r>
          </w:p>
        </w:tc>
        <w:tc>
          <w:tcPr>
            <w:tcW w:w="1751" w:type="pct"/>
          </w:tcPr>
          <w:p w:rsidR="00324F98" w:rsidRPr="00DA1AD4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 и аргументировано отвечает по содержанию задания;</w:t>
            </w:r>
          </w:p>
          <w:p w:rsidR="00324F98" w:rsidRPr="00DA1AD4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 выбирает аргументы для анализа деятельности предприятий</w:t>
            </w: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24F98" w:rsidRPr="00DA1AD4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      </w:r>
          </w:p>
          <w:p w:rsidR="00324F98" w:rsidRPr="00DA1AD4" w:rsidRDefault="00324F98" w:rsidP="00CA1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излагает материал последовательно и правильно.</w:t>
            </w:r>
          </w:p>
        </w:tc>
        <w:tc>
          <w:tcPr>
            <w:tcW w:w="1359" w:type="pct"/>
          </w:tcPr>
          <w:p w:rsidR="00324F98" w:rsidRPr="00DA1AD4" w:rsidRDefault="00324F98" w:rsidP="00CA1359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письменный/ устный опрос; контрольны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тестовые работы; экспертное </w:t>
            </w:r>
            <w:r w:rsidRPr="00DA1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на практических занятиях   </w:t>
            </w:r>
          </w:p>
        </w:tc>
      </w:tr>
    </w:tbl>
    <w:p w:rsidR="00F671CE" w:rsidRPr="009F3BE8" w:rsidRDefault="00F671CE" w:rsidP="00F671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Default="00324F98" w:rsidP="00F671CE">
      <w:pPr>
        <w:rPr>
          <w:rFonts w:ascii="Calibri" w:eastAsia="Calibri" w:hAnsi="Calibri" w:cs="Times New Roman"/>
        </w:rPr>
      </w:pPr>
    </w:p>
    <w:p w:rsidR="00324F98" w:rsidRPr="009F3BE8" w:rsidRDefault="00324F98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B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 ТЕХНОЛОГИИ ФОРМИРОВАНИЯ ОБЩИХ И ПРОФЕССИОНАЛЬНЫХ КОМПЕТЕНЦИЙ</w:t>
      </w:r>
    </w:p>
    <w:p w:rsidR="00324F98" w:rsidRDefault="00324F98" w:rsidP="00F671C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9406" w:type="dxa"/>
        <w:tblLayout w:type="fixed"/>
        <w:tblLook w:val="0000" w:firstRow="0" w:lastRow="0" w:firstColumn="0" w:lastColumn="0" w:noHBand="0" w:noVBand="0"/>
      </w:tblPr>
      <w:tblGrid>
        <w:gridCol w:w="3969"/>
        <w:gridCol w:w="5437"/>
      </w:tblGrid>
      <w:tr w:rsidR="00324F98" w:rsidRPr="00096227" w:rsidTr="00CA1359">
        <w:trPr>
          <w:trHeight w:hRule="exact" w:val="837"/>
        </w:trPr>
        <w:tc>
          <w:tcPr>
            <w:tcW w:w="3969" w:type="dxa"/>
          </w:tcPr>
          <w:p w:rsidR="00324F98" w:rsidRDefault="00324F98" w:rsidP="00CA1359">
            <w:pPr>
              <w:widowControl w:val="0"/>
              <w:spacing w:line="220" w:lineRule="exact"/>
              <w:ind w:left="147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24F98" w:rsidRPr="00096227" w:rsidRDefault="00324F98" w:rsidP="00CA1359">
            <w:pPr>
              <w:widowControl w:val="0"/>
              <w:spacing w:line="220" w:lineRule="exact"/>
              <w:ind w:left="147" w:right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компетенции</w:t>
            </w:r>
          </w:p>
        </w:tc>
        <w:tc>
          <w:tcPr>
            <w:tcW w:w="5437" w:type="dxa"/>
          </w:tcPr>
          <w:p w:rsidR="00324F98" w:rsidRDefault="00324F98" w:rsidP="00CA1359">
            <w:pPr>
              <w:widowControl w:val="0"/>
              <w:spacing w:line="220" w:lineRule="exact"/>
              <w:ind w:left="166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24F98" w:rsidRPr="00096227" w:rsidRDefault="00324F98" w:rsidP="00CA1359">
            <w:pPr>
              <w:widowControl w:val="0"/>
              <w:spacing w:line="220" w:lineRule="exact"/>
              <w:ind w:left="166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Технология формирования</w:t>
            </w:r>
          </w:p>
        </w:tc>
      </w:tr>
      <w:tr w:rsidR="00324F98" w:rsidRPr="00096227" w:rsidTr="00CA1359">
        <w:trPr>
          <w:trHeight w:hRule="exact" w:val="1561"/>
        </w:trPr>
        <w:tc>
          <w:tcPr>
            <w:tcW w:w="3969" w:type="dxa"/>
          </w:tcPr>
          <w:p w:rsidR="00324F98" w:rsidRPr="00096227" w:rsidRDefault="00324F98" w:rsidP="00CA1359">
            <w:pPr>
              <w:widowControl w:val="0"/>
              <w:spacing w:line="293" w:lineRule="exact"/>
              <w:ind w:left="147" w:right="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OK</w:t>
            </w: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Выбирать способы решения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профессиональной деятельности </w:t>
            </w: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  <w:tc>
          <w:tcPr>
            <w:tcW w:w="5437" w:type="dxa"/>
          </w:tcPr>
          <w:p w:rsidR="00324F98" w:rsidRPr="00096227" w:rsidRDefault="00324F98" w:rsidP="00CA1359">
            <w:pPr>
              <w:widowControl w:val="0"/>
              <w:spacing w:line="293" w:lineRule="exact"/>
              <w:ind w:left="166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 заданий по предмету обращать внимание обучающихся, в каких конкретных производственных ситуациях они будут использовать полученные на учебных занятиях по этому предмету знания и опыт деятельности.</w:t>
            </w:r>
          </w:p>
        </w:tc>
      </w:tr>
      <w:tr w:rsidR="00324F98" w:rsidRPr="00096227" w:rsidTr="00CA1359">
        <w:trPr>
          <w:trHeight w:hRule="exact" w:val="2735"/>
        </w:trPr>
        <w:tc>
          <w:tcPr>
            <w:tcW w:w="3969" w:type="dxa"/>
          </w:tcPr>
          <w:p w:rsidR="00324F98" w:rsidRPr="007644B1" w:rsidRDefault="00324F98" w:rsidP="00CA1359">
            <w:pPr>
              <w:widowControl w:val="0"/>
              <w:spacing w:line="293" w:lineRule="exact"/>
              <w:ind w:left="14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437" w:type="dxa"/>
          </w:tcPr>
          <w:p w:rsidR="00324F98" w:rsidRPr="00096227" w:rsidRDefault="00324F98" w:rsidP="00CA1359">
            <w:pPr>
              <w:widowControl w:val="0"/>
              <w:spacing w:line="293" w:lineRule="exact"/>
              <w:ind w:left="166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 заданий по предмету обращать внимание обучающихся, в каких конкретных производственных ситуациях они будут использовать полученные на учебных занятиях по этому предмету знания и опыт деятельности.</w:t>
            </w:r>
          </w:p>
        </w:tc>
      </w:tr>
      <w:tr w:rsidR="00324F98" w:rsidRPr="00096227" w:rsidTr="00CA1359">
        <w:trPr>
          <w:trHeight w:hRule="exact" w:val="1884"/>
        </w:trPr>
        <w:tc>
          <w:tcPr>
            <w:tcW w:w="3969" w:type="dxa"/>
          </w:tcPr>
          <w:p w:rsidR="00324F98" w:rsidRPr="00096227" w:rsidRDefault="00324F98" w:rsidP="00CA1359">
            <w:pPr>
              <w:widowControl w:val="0"/>
              <w:spacing w:line="298" w:lineRule="exact"/>
              <w:ind w:left="147" w:right="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6A5E89" w:rsidRPr="006A5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37" w:type="dxa"/>
          </w:tcPr>
          <w:p w:rsidR="00324F98" w:rsidRPr="00096227" w:rsidRDefault="00324F98" w:rsidP="00CA1359">
            <w:pPr>
              <w:widowControl w:val="0"/>
              <w:spacing w:line="298" w:lineRule="exact"/>
              <w:ind w:left="166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324F98" w:rsidRPr="00096227" w:rsidTr="006A5E89">
        <w:trPr>
          <w:trHeight w:hRule="exact" w:val="3655"/>
        </w:trPr>
        <w:tc>
          <w:tcPr>
            <w:tcW w:w="3969" w:type="dxa"/>
          </w:tcPr>
          <w:p w:rsidR="006A5E89" w:rsidRPr="006A5E89" w:rsidRDefault="00324F98" w:rsidP="006A5E89">
            <w:pPr>
              <w:widowControl w:val="0"/>
              <w:spacing w:line="298" w:lineRule="exact"/>
              <w:ind w:left="14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6A5E89" w:rsidRPr="006A5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</w:t>
            </w:r>
          </w:p>
          <w:p w:rsidR="00324F98" w:rsidRPr="00096227" w:rsidRDefault="006A5E89" w:rsidP="006A5E89">
            <w:pPr>
              <w:widowControl w:val="0"/>
              <w:spacing w:line="298" w:lineRule="exact"/>
              <w:ind w:left="147" w:right="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 поведения</w:t>
            </w:r>
            <w:r w:rsidR="00324F98" w:rsidRPr="00B33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37" w:type="dxa"/>
          </w:tcPr>
          <w:p w:rsidR="00324F98" w:rsidRPr="00096227" w:rsidRDefault="00324F98" w:rsidP="00CA1359">
            <w:pPr>
              <w:widowControl w:val="0"/>
              <w:spacing w:line="298" w:lineRule="exact"/>
              <w:ind w:left="166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технологии проблемного обучения при объяснении нового учебного материала, создавать педагогические ситуации, в которых студенты могут проявлять гражданско-патриотическую позицию и принимать решения в стандартных ситуациях.</w:t>
            </w:r>
          </w:p>
        </w:tc>
      </w:tr>
    </w:tbl>
    <w:p w:rsidR="00F671CE" w:rsidRPr="009F3BE8" w:rsidRDefault="00F671CE" w:rsidP="00F671C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F671CE" w:rsidRPr="009F3BE8" w:rsidRDefault="00F671CE" w:rsidP="00F671C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671CE" w:rsidRPr="009F3BE8" w:rsidRDefault="00F671CE" w:rsidP="00F671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</w:rPr>
        <w:t>ПЛАНИРОВАНИЕ УЧЕБНЫХ ЗАНЯТИЙ С ИСПОЛЬЗОВАНИЕМ АКТИВНЫХ И ИНТЕРАКТИВНЫХ ФОРМ И МЕТОДОВ ОБУЧЕНИЯ СТУДЕНТОВ</w:t>
      </w:r>
    </w:p>
    <w:p w:rsidR="00F671CE" w:rsidRPr="009F3BE8" w:rsidRDefault="00F671CE" w:rsidP="00F671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2653"/>
        <w:gridCol w:w="3367"/>
      </w:tblGrid>
      <w:tr w:rsidR="00324F98" w:rsidRPr="00BA0D59" w:rsidTr="00CA1359">
        <w:tc>
          <w:tcPr>
            <w:tcW w:w="3551" w:type="dxa"/>
          </w:tcPr>
          <w:p w:rsidR="00324F98" w:rsidRPr="00BA0D59" w:rsidRDefault="00324F98" w:rsidP="00CA135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2653" w:type="dxa"/>
          </w:tcPr>
          <w:p w:rsidR="00324F98" w:rsidRPr="00BA0D59" w:rsidRDefault="00324F98" w:rsidP="00CA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Активные и интерактивные формы и методы обучения</w:t>
            </w:r>
          </w:p>
        </w:tc>
        <w:tc>
          <w:tcPr>
            <w:tcW w:w="3367" w:type="dxa"/>
          </w:tcPr>
          <w:p w:rsidR="00324F98" w:rsidRPr="00BA0D59" w:rsidRDefault="00324F98" w:rsidP="00CA13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0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формируемых компетенций</w:t>
            </w:r>
          </w:p>
        </w:tc>
      </w:tr>
      <w:tr w:rsidR="00324F98" w:rsidRPr="00BA0D59" w:rsidTr="00CA1359">
        <w:tc>
          <w:tcPr>
            <w:tcW w:w="3551" w:type="dxa"/>
          </w:tcPr>
          <w:p w:rsidR="00324F98" w:rsidRPr="00BA0D59" w:rsidRDefault="00324F98" w:rsidP="00CA13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EC603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Современные маркетинговые технологии</w:t>
            </w:r>
          </w:p>
        </w:tc>
        <w:tc>
          <w:tcPr>
            <w:tcW w:w="2653" w:type="dxa"/>
          </w:tcPr>
          <w:p w:rsidR="00324F98" w:rsidRPr="00BA0D59" w:rsidRDefault="00324F98" w:rsidP="00CA1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3367" w:type="dxa"/>
          </w:tcPr>
          <w:p w:rsidR="00324F98" w:rsidRPr="00BA0D59" w:rsidRDefault="00324F98" w:rsidP="00CA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</w:t>
            </w: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C6030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24F98" w:rsidRPr="00BA0D59" w:rsidTr="00CA1359">
        <w:trPr>
          <w:trHeight w:val="2044"/>
        </w:trPr>
        <w:tc>
          <w:tcPr>
            <w:tcW w:w="3551" w:type="dxa"/>
          </w:tcPr>
          <w:p w:rsidR="00324F98" w:rsidRPr="00BA0D59" w:rsidRDefault="00324F98" w:rsidP="00CA13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2     </w:t>
            </w:r>
            <w:r w:rsidRPr="00EC603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Проектирование</w:t>
            </w:r>
          </w:p>
        </w:tc>
        <w:tc>
          <w:tcPr>
            <w:tcW w:w="2653" w:type="dxa"/>
          </w:tcPr>
          <w:p w:rsidR="00324F98" w:rsidRPr="00BA0D59" w:rsidRDefault="00324F98" w:rsidP="00CA1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штурм</w:t>
            </w:r>
          </w:p>
        </w:tc>
        <w:tc>
          <w:tcPr>
            <w:tcW w:w="3367" w:type="dxa"/>
          </w:tcPr>
          <w:p w:rsidR="00324F98" w:rsidRPr="00BA0D59" w:rsidRDefault="00324F98" w:rsidP="00CA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324F98" w:rsidRPr="00BA0D59" w:rsidTr="00CA1359">
        <w:tc>
          <w:tcPr>
            <w:tcW w:w="3551" w:type="dxa"/>
          </w:tcPr>
          <w:p w:rsidR="00324F98" w:rsidRPr="00BA0D59" w:rsidRDefault="00324F98" w:rsidP="00CA1359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   </w:t>
            </w:r>
            <w:r w:rsidRPr="00EC603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Производство. Кооперация и логистика</w:t>
            </w:r>
          </w:p>
          <w:p w:rsidR="00324F98" w:rsidRPr="00BA0D59" w:rsidRDefault="00324F98" w:rsidP="00CA13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324F98" w:rsidRPr="00BA0D59" w:rsidRDefault="00324F98" w:rsidP="00CA1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D5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3367" w:type="dxa"/>
          </w:tcPr>
          <w:p w:rsidR="00324F98" w:rsidRPr="00BA0D59" w:rsidRDefault="00324F98" w:rsidP="00CA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</w:t>
            </w:r>
            <w:bookmarkStart w:id="0" w:name="_GoBack"/>
            <w:bookmarkEnd w:id="0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рного контекста</w:t>
            </w:r>
          </w:p>
        </w:tc>
      </w:tr>
      <w:tr w:rsidR="00324F98" w:rsidRPr="00EC6030" w:rsidTr="00CA1359">
        <w:tc>
          <w:tcPr>
            <w:tcW w:w="3551" w:type="dxa"/>
          </w:tcPr>
          <w:p w:rsidR="00324F98" w:rsidRPr="00BA0D59" w:rsidRDefault="00324F98" w:rsidP="00CA1359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</w:t>
            </w:r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Финансово-экономическое обеспечение</w:t>
            </w:r>
          </w:p>
        </w:tc>
        <w:tc>
          <w:tcPr>
            <w:tcW w:w="2653" w:type="dxa"/>
          </w:tcPr>
          <w:p w:rsidR="00324F98" w:rsidRPr="00BA0D59" w:rsidRDefault="00324F98" w:rsidP="00CA1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3367" w:type="dxa"/>
          </w:tcPr>
          <w:p w:rsidR="00324F98" w:rsidRPr="00EC6030" w:rsidRDefault="00324F98" w:rsidP="00CA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C6030">
              <w:rPr>
                <w:rFonts w:ascii="Times New Roman" w:eastAsia="Times New Roman" w:hAnsi="Times New Roman" w:cs="Times New Roman"/>
                <w:sz w:val="24"/>
                <w:szCs w:val="24"/>
              </w:rPr>
              <w:t>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</w:tbl>
    <w:p w:rsidR="00F671CE" w:rsidRPr="009F3BE8" w:rsidRDefault="00F671CE" w:rsidP="00F671CE">
      <w:pPr>
        <w:spacing w:before="100" w:beforeAutospacing="1" w:after="100" w:afterAutospacing="1" w:line="240" w:lineRule="auto"/>
        <w:jc w:val="center"/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  <w:r w:rsidRPr="009F3BE8">
        <w:rPr>
          <w:rFonts w:ascii="Calibri" w:eastAsia="Calibri" w:hAnsi="Calibri" w:cs="Times New Roman"/>
        </w:rPr>
        <w:br w:type="page"/>
      </w:r>
    </w:p>
    <w:p w:rsidR="00F671CE" w:rsidRPr="009F3BE8" w:rsidRDefault="00F671CE" w:rsidP="00F671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lastRenderedPageBreak/>
        <w:t xml:space="preserve">Лист актуализации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671CE" w:rsidRPr="009F3BE8" w:rsidTr="00C54EE2">
        <w:tc>
          <w:tcPr>
            <w:tcW w:w="1951" w:type="dxa"/>
          </w:tcPr>
          <w:p w:rsidR="00F671CE" w:rsidRPr="009F3BE8" w:rsidRDefault="00F671CE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Дата актуализации</w:t>
            </w:r>
          </w:p>
        </w:tc>
        <w:tc>
          <w:tcPr>
            <w:tcW w:w="4429" w:type="dxa"/>
          </w:tcPr>
          <w:p w:rsidR="00F671CE" w:rsidRPr="009F3BE8" w:rsidRDefault="00F671CE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Результаты актуализации</w:t>
            </w:r>
          </w:p>
        </w:tc>
        <w:tc>
          <w:tcPr>
            <w:tcW w:w="3191" w:type="dxa"/>
          </w:tcPr>
          <w:p w:rsidR="00F671CE" w:rsidRPr="009F3BE8" w:rsidRDefault="00F671CE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Подпись разработчика</w:t>
            </w:r>
          </w:p>
        </w:tc>
      </w:tr>
      <w:tr w:rsidR="0013302C" w:rsidRPr="009F3BE8" w:rsidTr="00C54EE2">
        <w:tc>
          <w:tcPr>
            <w:tcW w:w="1951" w:type="dxa"/>
          </w:tcPr>
          <w:p w:rsidR="0013302C" w:rsidRPr="00BA0D59" w:rsidRDefault="0013302C" w:rsidP="00736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</w:tcPr>
          <w:p w:rsidR="0013302C" w:rsidRPr="00790943" w:rsidRDefault="0013302C" w:rsidP="007367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13302C" w:rsidRPr="009F3BE8" w:rsidTr="00C54EE2">
        <w:tc>
          <w:tcPr>
            <w:tcW w:w="195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13302C" w:rsidRPr="009F3BE8" w:rsidTr="00C54EE2">
        <w:tc>
          <w:tcPr>
            <w:tcW w:w="195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13302C" w:rsidRPr="009F3BE8" w:rsidTr="00C54EE2">
        <w:tc>
          <w:tcPr>
            <w:tcW w:w="195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13302C" w:rsidRPr="009F3BE8" w:rsidTr="00C54EE2">
        <w:tc>
          <w:tcPr>
            <w:tcW w:w="195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</w:tcPr>
          <w:p w:rsidR="0013302C" w:rsidRPr="009F3BE8" w:rsidRDefault="0013302C" w:rsidP="00C54E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F671CE" w:rsidRPr="009F3BE8" w:rsidRDefault="00F671CE" w:rsidP="00F671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/>
    <w:p w:rsidR="0091319E" w:rsidRDefault="00453D52"/>
    <w:sectPr w:rsidR="0091319E" w:rsidSect="001D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52" w:rsidRDefault="00453D52" w:rsidP="006F73F3">
      <w:pPr>
        <w:spacing w:after="0" w:line="240" w:lineRule="auto"/>
      </w:pPr>
      <w:r>
        <w:separator/>
      </w:r>
    </w:p>
  </w:endnote>
  <w:endnote w:type="continuationSeparator" w:id="0">
    <w:p w:rsidR="00453D52" w:rsidRDefault="00453D52" w:rsidP="006F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52" w:rsidRDefault="00453D52" w:rsidP="006F73F3">
      <w:pPr>
        <w:spacing w:after="0" w:line="240" w:lineRule="auto"/>
      </w:pPr>
      <w:r>
        <w:separator/>
      </w:r>
    </w:p>
  </w:footnote>
  <w:footnote w:type="continuationSeparator" w:id="0">
    <w:p w:rsidR="00453D52" w:rsidRDefault="00453D52" w:rsidP="006F7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302"/>
    <w:multiLevelType w:val="hybridMultilevel"/>
    <w:tmpl w:val="6F4AE0BC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63012"/>
    <w:multiLevelType w:val="hybridMultilevel"/>
    <w:tmpl w:val="7B50243C"/>
    <w:lvl w:ilvl="0" w:tplc="8E6E8F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C3965"/>
    <w:multiLevelType w:val="hybridMultilevel"/>
    <w:tmpl w:val="EB000E2C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802B7"/>
    <w:multiLevelType w:val="hybridMultilevel"/>
    <w:tmpl w:val="A2F0388E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1CE"/>
    <w:rsid w:val="000D720F"/>
    <w:rsid w:val="0013302C"/>
    <w:rsid w:val="001A5A4A"/>
    <w:rsid w:val="00314B4C"/>
    <w:rsid w:val="00324F98"/>
    <w:rsid w:val="00446757"/>
    <w:rsid w:val="00453D52"/>
    <w:rsid w:val="00542A63"/>
    <w:rsid w:val="00641F7A"/>
    <w:rsid w:val="00674B20"/>
    <w:rsid w:val="006A5E89"/>
    <w:rsid w:val="006F73F3"/>
    <w:rsid w:val="007C4FAF"/>
    <w:rsid w:val="00911CF5"/>
    <w:rsid w:val="00AB67D6"/>
    <w:rsid w:val="00C063F5"/>
    <w:rsid w:val="00C22599"/>
    <w:rsid w:val="00CC2A54"/>
    <w:rsid w:val="00E41E94"/>
    <w:rsid w:val="00EC2FDC"/>
    <w:rsid w:val="00EE19ED"/>
    <w:rsid w:val="00F60E88"/>
    <w:rsid w:val="00F671CE"/>
    <w:rsid w:val="00F93C92"/>
    <w:rsid w:val="00FE3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F671C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671CE"/>
    <w:pPr>
      <w:widowControl w:val="0"/>
      <w:shd w:val="clear" w:color="auto" w:fill="FFFFFF"/>
      <w:spacing w:after="0" w:line="240" w:lineRule="auto"/>
    </w:pPr>
  </w:style>
  <w:style w:type="character" w:customStyle="1" w:styleId="211pt">
    <w:name w:val="Основной текст (2) + 11 pt"/>
    <w:aliases w:val="Полужирный"/>
    <w:uiPriority w:val="99"/>
    <w:rsid w:val="00F671CE"/>
    <w:rPr>
      <w:b/>
      <w:sz w:val="22"/>
      <w:shd w:val="clear" w:color="auto" w:fill="FFFFFF"/>
    </w:rPr>
  </w:style>
  <w:style w:type="character" w:customStyle="1" w:styleId="20">
    <w:name w:val="Основной текст (2)"/>
    <w:uiPriority w:val="99"/>
    <w:rsid w:val="00F671CE"/>
  </w:style>
  <w:style w:type="paragraph" w:styleId="a4">
    <w:name w:val="Balloon Text"/>
    <w:basedOn w:val="a"/>
    <w:link w:val="a5"/>
    <w:uiPriority w:val="99"/>
    <w:semiHidden/>
    <w:unhideWhenUsed/>
    <w:rsid w:val="00C06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F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EC2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F7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73F3"/>
  </w:style>
  <w:style w:type="paragraph" w:styleId="a8">
    <w:name w:val="footer"/>
    <w:basedOn w:val="a"/>
    <w:link w:val="a9"/>
    <w:uiPriority w:val="99"/>
    <w:semiHidden/>
    <w:unhideWhenUsed/>
    <w:rsid w:val="006F7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73F3"/>
  </w:style>
  <w:style w:type="paragraph" w:styleId="aa">
    <w:name w:val="List Paragraph"/>
    <w:basedOn w:val="a"/>
    <w:uiPriority w:val="34"/>
    <w:qFormat/>
    <w:rsid w:val="00324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.catalaw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elpr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r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9</cp:revision>
  <cp:lastPrinted>2023-02-21T07:58:00Z</cp:lastPrinted>
  <dcterms:created xsi:type="dcterms:W3CDTF">2020-09-12T08:01:00Z</dcterms:created>
  <dcterms:modified xsi:type="dcterms:W3CDTF">2025-07-02T07:52:00Z</dcterms:modified>
</cp:coreProperties>
</file>